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419"/>
          <w:tab w:val="right" w:pos="8838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08886" cy="576649"/>
            <wp:effectExtent b="0" l="0" r="0" t="0"/>
            <wp:docPr descr="logo.png" id="2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7"/>
                    <a:srcRect b="35362" l="1916" r="0" t="28597"/>
                    <a:stretch>
                      <a:fillRect/>
                    </a:stretch>
                  </pic:blipFill>
                  <pic:spPr>
                    <a:xfrm>
                      <a:off x="0" y="0"/>
                      <a:ext cx="2108886" cy="5766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ÚNICO DE SOLICITUD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DEPARTAMENTO DE COMUNICACIONES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791"/>
        <w:gridCol w:w="2791"/>
        <w:gridCol w:w="2791"/>
        <w:gridCol w:w="2791"/>
        <w:tblGridChange w:id="0">
          <w:tblGrid>
            <w:gridCol w:w="2790"/>
            <w:gridCol w:w="2791"/>
            <w:gridCol w:w="2791"/>
            <w:gridCol w:w="2791"/>
            <w:gridCol w:w="279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9fc5e8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solicitante</w:t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8355"/>
        <w:gridCol w:w="2100"/>
        <w:gridCol w:w="1650"/>
        <w:tblGridChange w:id="0">
          <w:tblGrid>
            <w:gridCol w:w="1815"/>
            <w:gridCol w:w="8355"/>
            <w:gridCol w:w="2100"/>
            <w:gridCol w:w="1650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4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difusión en redes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Solicitud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detallada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límite de entrega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Sugerencia Copy: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SI: __  No:__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 la respuesta fue NO, ¿tiene alguna información obligatoria en el copy?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Links que debamos adjuntar: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Cantidad de posts comprometidos: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Etiquetas obligatorias: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057.795275590554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7.666563237549"/>
        <w:gridCol w:w="4607.825371187886"/>
        <w:gridCol w:w="4607.825371187886"/>
        <w:gridCol w:w="1535.941790395962"/>
        <w:gridCol w:w="1488.5361795812719"/>
        <w:tblGridChange w:id="0">
          <w:tblGrid>
            <w:gridCol w:w="1817.666563237549"/>
            <w:gridCol w:w="4607.825371187886"/>
            <w:gridCol w:w="4607.825371187886"/>
            <w:gridCol w:w="1535.941790395962"/>
            <w:gridCol w:w="1488.536179581271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5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piezas gráficas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Solicitud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copy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gráfica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límite de entrega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Acá se solicita incluir TODA la información que deba aparecer en la pieza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Dimensiones (Ej: Cuadrado, Rectangular Vertical, etc):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Uso: Redes:__ Impresión __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Otro __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Línea gráfica sugerida (Manual de marca):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Estilo (Ej: ilustración, fotografía,etc):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Público objetivo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Mencione los logos que deben incluirse: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Tipografía (alguna obligatoria o uso de tipografía del manual de marca):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Referentes</w:t>
            </w:r>
            <w:r w:rsidDel="00000000" w:rsidR="00000000" w:rsidRPr="00000000">
              <w:rPr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  <w:t xml:space="preserve">SI: __  No:__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5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6810"/>
        <w:gridCol w:w="2550"/>
        <w:gridCol w:w="2325"/>
        <w:tblGridChange w:id="0">
          <w:tblGrid>
            <w:gridCol w:w="1815"/>
            <w:gridCol w:w="6810"/>
            <w:gridCol w:w="2550"/>
            <w:gridCol w:w="2325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4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diagramación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Solicitud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detallada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límite de entrega</w:t>
            </w:r>
          </w:p>
        </w:tc>
      </w:tr>
      <w:tr>
        <w:trPr>
          <w:cantSplit w:val="0"/>
          <w:trHeight w:val="7219.665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 o tamaño de la publicación: </w:t>
            </w:r>
            <w:r w:rsidDel="00000000" w:rsidR="00000000" w:rsidRPr="00000000">
              <w:rPr>
                <w:rtl w:val="0"/>
              </w:rPr>
              <w:t xml:space="preserve">(ej. carta sentido vertical u horizontal).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after="240" w:before="0" w:beforeAutospacing="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Diseño:</w:t>
            </w:r>
            <w:r w:rsidDel="00000000" w:rsidR="00000000" w:rsidRPr="00000000">
              <w:rPr>
                <w:rtl w:val="0"/>
              </w:rPr>
              <w:t xml:space="preserve"> (adjuntar referencias si se desea).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Se solicita propuesta nueva de diseño. SI: __  No:__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  <w:t xml:space="preserve"> ¿</w:t>
            </w:r>
            <w:r w:rsidDel="00000000" w:rsidR="00000000" w:rsidRPr="00000000">
              <w:rPr>
                <w:rtl w:val="0"/>
              </w:rPr>
              <w:t xml:space="preserve">Existen </w:t>
            </w:r>
            <w:r w:rsidDel="00000000" w:rsidR="00000000" w:rsidRPr="00000000">
              <w:rPr>
                <w:rtl w:val="0"/>
              </w:rPr>
              <w:t xml:space="preserve">plantillas previas?: referenciar muestra, si es necesario enviar pdf o enviar link. SI: __  No:__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c) Basarse en un diseño previo, pero proponer algo distinto (enviar link de muestra para referencia). </w:t>
            </w:r>
            <w:r w:rsidDel="00000000" w:rsidR="00000000" w:rsidRPr="00000000">
              <w:rPr>
                <w:rtl w:val="0"/>
              </w:rPr>
              <w:t xml:space="preserve"> SI: __  No:__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d) Definir el tono: ej. serio, joven, muy colorido, sobrio, minimalista.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after="0" w:afterAutospacing="0" w:before="24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objetivo</w:t>
            </w:r>
            <w:r w:rsidDel="00000000" w:rsidR="00000000" w:rsidRPr="00000000">
              <w:rPr>
                <w:rtl w:val="0"/>
              </w:rPr>
              <w:t xml:space="preserve">: es importante saber a quién va dirigido.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Destino</w:t>
            </w:r>
            <w:r w:rsidDel="00000000" w:rsidR="00000000" w:rsidRPr="00000000">
              <w:rPr>
                <w:rtl w:val="0"/>
              </w:rPr>
              <w:t xml:space="preserve">: impresión o digital (pdf).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Referencias gráficas y preferencias</w:t>
            </w:r>
            <w:r w:rsidDel="00000000" w:rsidR="00000000" w:rsidRPr="00000000">
              <w:rPr>
                <w:rtl w:val="0"/>
              </w:rPr>
              <w:t xml:space="preserve">: puede adjuntar imágenes, pdf’s o links.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after="240" w:before="0" w:beforeAutospacing="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Fotografías</w:t>
            </w:r>
            <w:r w:rsidDel="00000000" w:rsidR="00000000" w:rsidRPr="00000000">
              <w:rPr>
                <w:rtl w:val="0"/>
              </w:rPr>
              <w:t xml:space="preserve">: definir por medio de </w:t>
            </w:r>
            <w:r w:rsidDel="00000000" w:rsidR="00000000" w:rsidRPr="00000000">
              <w:rPr>
                <w:i w:val="1"/>
                <w:rtl w:val="0"/>
              </w:rPr>
              <w:t xml:space="preserve">palabras claves</w:t>
            </w:r>
            <w:r w:rsidDel="00000000" w:rsidR="00000000" w:rsidRPr="00000000">
              <w:rPr>
                <w:rtl w:val="0"/>
              </w:rPr>
              <w:t xml:space="preserve"> que tipo de imágen piensa que le gustaría tener en la publicación, bien sea para la portada o para las entradas de capítulos.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En este documento se debe indicar, si la publicación  tendrá destacados e incluirlos en el documento en word, si existen imágenes de referencia se deben enviar al momento de hacer la solicitud.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El PDF diagramado se hará según las indicaciones claras del documento en word.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CF6C1E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CF6C1E"/>
    <w:rPr>
      <w:color w:val="605e5c"/>
      <w:shd w:color="auto" w:fill="e1dfdd" w:val="clear"/>
    </w:rPr>
  </w:style>
  <w:style w:type="character" w:styleId="jlqj4b" w:customStyle="1">
    <w:name w:val="jlqj4b"/>
    <w:basedOn w:val="Fuentedeprrafopredeter"/>
    <w:rsid w:val="00CF6C1E"/>
  </w:style>
  <w:style w:type="paragraph" w:styleId="Prrafodelista">
    <w:name w:val="List Paragraph"/>
    <w:basedOn w:val="Normal"/>
    <w:uiPriority w:val="34"/>
    <w:qFormat w:val="1"/>
    <w:rsid w:val="00DB005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301136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01136"/>
  </w:style>
  <w:style w:type="paragraph" w:styleId="Piedepgina">
    <w:name w:val="footer"/>
    <w:basedOn w:val="Normal"/>
    <w:link w:val="PiedepginaCar"/>
    <w:uiPriority w:val="99"/>
    <w:unhideWhenUsed w:val="1"/>
    <w:rsid w:val="00301136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0113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c7W8OZjmJwz+q6au5MEYCh5kvg==">AMUW2mX1HhET3vuQdwHhNN60rKeCwQN0l+ORikBz7oagYMD5k1DigbghNclvKf9vZTn21oUNRlc6xL3UahCWGVSCGo2F8YlYo9EkUbNSy6q0FJuVxEJ0olX6LoDTPLcYRnW+lM7gywlUJruYBI0b5pg7rALPxb7TaC2+t3Vx/y0WHYgO/BS3YVw=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2022-07-28T17:08:00Z</dcterms:created>
  <dc:creator>camilo alberto suarez vanegas</dc:creator>
</cp:coreProperties>
</file>